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F55C67" w:rsidRDefault="00C21362" w:rsidP="00C21362">
      <w:pPr>
        <w:spacing w:after="0" w:line="240" w:lineRule="auto"/>
        <w:ind w:firstLine="709"/>
        <w:jc w:val="center"/>
        <w:rPr>
          <w:rFonts w:ascii="Times New Roman" w:hAnsi="Times New Roman" w:cs="Times New Roman"/>
          <w:b/>
          <w:sz w:val="28"/>
          <w:szCs w:val="28"/>
        </w:rPr>
      </w:pPr>
      <w:r w:rsidRPr="00C21362">
        <w:rPr>
          <w:rFonts w:ascii="Times New Roman" w:hAnsi="Times New Roman" w:cs="Times New Roman"/>
          <w:b/>
          <w:bCs/>
          <w:sz w:val="28"/>
          <w:szCs w:val="28"/>
        </w:rPr>
        <w:t>Порядок отмены судебного приказа</w:t>
      </w:r>
    </w:p>
    <w:p w:rsidR="00A55973" w:rsidRDefault="00A55973" w:rsidP="0060202C">
      <w:pPr>
        <w:spacing w:after="0" w:line="240" w:lineRule="auto"/>
        <w:ind w:firstLine="709"/>
        <w:jc w:val="center"/>
        <w:rPr>
          <w:rFonts w:ascii="Times New Roman" w:hAnsi="Times New Roman" w:cs="Times New Roman"/>
          <w:sz w:val="28"/>
          <w:szCs w:val="28"/>
        </w:rPr>
      </w:pPr>
    </w:p>
    <w:p w:rsidR="00C21362" w:rsidRPr="00C21362" w:rsidRDefault="00C21362" w:rsidP="00C21362">
      <w:pPr>
        <w:spacing w:after="0" w:line="240" w:lineRule="auto"/>
        <w:ind w:firstLine="709"/>
        <w:jc w:val="both"/>
        <w:rPr>
          <w:rFonts w:ascii="Times New Roman" w:hAnsi="Times New Roman" w:cs="Times New Roman"/>
          <w:sz w:val="28"/>
          <w:szCs w:val="28"/>
        </w:rPr>
      </w:pPr>
      <w:r w:rsidRPr="00C21362">
        <w:rPr>
          <w:rFonts w:ascii="Times New Roman" w:hAnsi="Times New Roman" w:cs="Times New Roman"/>
          <w:sz w:val="28"/>
          <w:szCs w:val="28"/>
        </w:rPr>
        <w:t>Судебный приказ – это судебное постановление, вынесенное судьей единолично на основании заявления о взыскании денежных сумм или</w:t>
      </w:r>
    </w:p>
    <w:p w:rsidR="00C21362" w:rsidRPr="00C21362" w:rsidRDefault="00C21362" w:rsidP="00C21362">
      <w:pPr>
        <w:spacing w:after="0" w:line="240" w:lineRule="auto"/>
        <w:ind w:firstLine="709"/>
        <w:jc w:val="both"/>
        <w:rPr>
          <w:rFonts w:ascii="Times New Roman" w:hAnsi="Times New Roman" w:cs="Times New Roman"/>
          <w:sz w:val="28"/>
          <w:szCs w:val="28"/>
        </w:rPr>
      </w:pPr>
      <w:proofErr w:type="gramStart"/>
      <w:r w:rsidRPr="00C21362">
        <w:rPr>
          <w:rFonts w:ascii="Times New Roman" w:hAnsi="Times New Roman" w:cs="Times New Roman"/>
          <w:sz w:val="28"/>
          <w:szCs w:val="28"/>
        </w:rPr>
        <w:t>об истребовании движимого имущества от должника по установленным статьей 122 Гражданского процессуального кодекса Российской Федерации требованиям, если размер денежных сумм, подлежащих взысканию, или стоимость движимого имущества, подлежащего истребованию, не превышает 500 тыс. рублей (ч. 1 ст. 121 ГПК РФ).</w:t>
      </w:r>
      <w:proofErr w:type="gramEnd"/>
    </w:p>
    <w:p w:rsidR="00C21362" w:rsidRPr="00C21362" w:rsidRDefault="00C21362" w:rsidP="00C21362">
      <w:pPr>
        <w:spacing w:after="0" w:line="240" w:lineRule="auto"/>
        <w:ind w:firstLine="709"/>
        <w:jc w:val="both"/>
        <w:rPr>
          <w:rFonts w:ascii="Times New Roman" w:hAnsi="Times New Roman" w:cs="Times New Roman"/>
          <w:sz w:val="28"/>
          <w:szCs w:val="28"/>
        </w:rPr>
      </w:pPr>
      <w:r w:rsidRPr="00C21362">
        <w:rPr>
          <w:rFonts w:ascii="Times New Roman" w:hAnsi="Times New Roman" w:cs="Times New Roman"/>
          <w:sz w:val="28"/>
          <w:szCs w:val="28"/>
        </w:rPr>
        <w:t>В соответствии со ст. 126 Гражданского процессуального кодекса Российской Федерации судебный приказ по существу заявленного требования выносится в течение пяти дней со дня поступления заявления о вынесении судебного приказа в суд без вызова взыскателя и должника и проведения судебного разбирательства.</w:t>
      </w:r>
    </w:p>
    <w:p w:rsidR="00C21362" w:rsidRPr="00C21362" w:rsidRDefault="00C21362" w:rsidP="00C21362">
      <w:pPr>
        <w:spacing w:after="0" w:line="240" w:lineRule="auto"/>
        <w:ind w:firstLine="709"/>
        <w:jc w:val="both"/>
        <w:rPr>
          <w:rFonts w:ascii="Times New Roman" w:hAnsi="Times New Roman" w:cs="Times New Roman"/>
          <w:sz w:val="28"/>
          <w:szCs w:val="28"/>
        </w:rPr>
      </w:pPr>
      <w:r w:rsidRPr="00C21362">
        <w:rPr>
          <w:rFonts w:ascii="Times New Roman" w:hAnsi="Times New Roman" w:cs="Times New Roman"/>
          <w:sz w:val="28"/>
          <w:szCs w:val="28"/>
        </w:rPr>
        <w:t>Судья в пятидневный срок со дня вынесения судебного приказа высылает его копию должнику, который в течение десяти дней со дня получения приказа имеет право представить возражения относительно его исполнения (ст. 128 ГПК РФ).</w:t>
      </w:r>
    </w:p>
    <w:p w:rsidR="00C21362" w:rsidRPr="00C21362" w:rsidRDefault="00C21362" w:rsidP="00C21362">
      <w:pPr>
        <w:spacing w:after="0" w:line="240" w:lineRule="auto"/>
        <w:ind w:firstLine="709"/>
        <w:jc w:val="both"/>
        <w:rPr>
          <w:rFonts w:ascii="Times New Roman" w:hAnsi="Times New Roman" w:cs="Times New Roman"/>
          <w:sz w:val="28"/>
          <w:szCs w:val="28"/>
        </w:rPr>
      </w:pPr>
      <w:r w:rsidRPr="00C21362">
        <w:rPr>
          <w:rFonts w:ascii="Times New Roman" w:hAnsi="Times New Roman" w:cs="Times New Roman"/>
          <w:sz w:val="28"/>
          <w:szCs w:val="28"/>
        </w:rPr>
        <w:t xml:space="preserve">По условиям статьи 129 Гражданского процессуального кодекса Российской </w:t>
      </w:r>
      <w:proofErr w:type="gramStart"/>
      <w:r w:rsidRPr="00C21362">
        <w:rPr>
          <w:rFonts w:ascii="Times New Roman" w:hAnsi="Times New Roman" w:cs="Times New Roman"/>
          <w:sz w:val="28"/>
          <w:szCs w:val="28"/>
        </w:rPr>
        <w:t>Федерации</w:t>
      </w:r>
      <w:proofErr w:type="gramEnd"/>
      <w:r w:rsidRPr="00C21362">
        <w:rPr>
          <w:rFonts w:ascii="Times New Roman" w:hAnsi="Times New Roman" w:cs="Times New Roman"/>
          <w:sz w:val="28"/>
          <w:szCs w:val="28"/>
        </w:rPr>
        <w:t xml:space="preserve"> если в установленный срок с момента получения копии судебного приказа должник представит в суд возражения относительно исполнения судебного приказа, судья отменяет судебный приказ и разъясняет взыскателю, что заявленное требование им может быть предъявлено в порядке искового производства.</w:t>
      </w:r>
    </w:p>
    <w:p w:rsidR="00C21362" w:rsidRPr="00C21362" w:rsidRDefault="00C21362" w:rsidP="00C21362">
      <w:pPr>
        <w:spacing w:after="0" w:line="240" w:lineRule="auto"/>
        <w:ind w:firstLine="709"/>
        <w:jc w:val="both"/>
        <w:rPr>
          <w:rFonts w:ascii="Times New Roman" w:hAnsi="Times New Roman" w:cs="Times New Roman"/>
          <w:sz w:val="28"/>
          <w:szCs w:val="28"/>
        </w:rPr>
      </w:pPr>
      <w:r w:rsidRPr="00C21362">
        <w:rPr>
          <w:rFonts w:ascii="Times New Roman" w:hAnsi="Times New Roman" w:cs="Times New Roman"/>
          <w:sz w:val="28"/>
          <w:szCs w:val="28"/>
        </w:rPr>
        <w:t xml:space="preserve">При этом, </w:t>
      </w:r>
      <w:proofErr w:type="gramStart"/>
      <w:r w:rsidRPr="00C21362">
        <w:rPr>
          <w:rFonts w:ascii="Times New Roman" w:hAnsi="Times New Roman" w:cs="Times New Roman"/>
          <w:sz w:val="28"/>
          <w:szCs w:val="28"/>
        </w:rPr>
        <w:t>исходя из содержания пункта 31 Постановления Пленума Верховного Суда Российской Федерации от 27.12.2016 № 62 возражения могут</w:t>
      </w:r>
      <w:proofErr w:type="gramEnd"/>
      <w:r w:rsidRPr="00C21362">
        <w:rPr>
          <w:rFonts w:ascii="Times New Roman" w:hAnsi="Times New Roman" w:cs="Times New Roman"/>
          <w:sz w:val="28"/>
          <w:szCs w:val="28"/>
        </w:rPr>
        <w:t xml:space="preserve"> содержать только указание на несогласие должника с вынесенным судебным приказом. Таким образом, причины или мотивы возражений не имеют юридического значения, сам факт возражения влечет отмену судьей судебного приказа.</w:t>
      </w:r>
    </w:p>
    <w:p w:rsidR="00C21362" w:rsidRPr="00C21362" w:rsidRDefault="00C21362" w:rsidP="00C21362">
      <w:pPr>
        <w:spacing w:after="0" w:line="240" w:lineRule="auto"/>
        <w:ind w:firstLine="709"/>
        <w:jc w:val="both"/>
        <w:rPr>
          <w:rFonts w:ascii="Times New Roman" w:hAnsi="Times New Roman" w:cs="Times New Roman"/>
          <w:sz w:val="28"/>
          <w:szCs w:val="28"/>
        </w:rPr>
      </w:pPr>
      <w:r w:rsidRPr="00C21362">
        <w:rPr>
          <w:rFonts w:ascii="Times New Roman" w:hAnsi="Times New Roman" w:cs="Times New Roman"/>
          <w:sz w:val="28"/>
          <w:szCs w:val="28"/>
        </w:rPr>
        <w:t>В случае пропуска срока обжалования по уважительным причинам он может быть восстановлен (ст. 112 ГПК РФ). Об отмене судебного приказа выносится определение, которое обжалованию не подлежит. Копии определения суда об отмене судебного приказа направляются сторонам не позднее трех дней после его вынесения.</w:t>
      </w:r>
    </w:p>
    <w:p w:rsidR="00C21362" w:rsidRPr="00C21362" w:rsidRDefault="00C21362" w:rsidP="00C21362">
      <w:pPr>
        <w:spacing w:after="0" w:line="240" w:lineRule="auto"/>
        <w:ind w:firstLine="709"/>
        <w:jc w:val="both"/>
        <w:rPr>
          <w:rFonts w:ascii="Times New Roman" w:hAnsi="Times New Roman" w:cs="Times New Roman"/>
          <w:sz w:val="28"/>
          <w:szCs w:val="28"/>
        </w:rPr>
      </w:pPr>
      <w:r w:rsidRPr="00C21362">
        <w:rPr>
          <w:rFonts w:ascii="Times New Roman" w:hAnsi="Times New Roman" w:cs="Times New Roman"/>
          <w:sz w:val="28"/>
          <w:szCs w:val="28"/>
        </w:rPr>
        <w:t>Кроме того, согласно части 1 статьи 376 Гражданского процессуального кодекса Российской Федерации на судебный приказ, вынесенный мировым судьей, может быть подана кассационная жалоба непосредственно в суд кассационной инстанции в срок, не превышающий трех месяцев со дня вступления в законную силу обжалуемого судебного постановления.</w:t>
      </w:r>
    </w:p>
    <w:p w:rsidR="00C21362" w:rsidRPr="00C21362" w:rsidRDefault="00C21362" w:rsidP="00C21362">
      <w:pPr>
        <w:spacing w:after="0" w:line="240" w:lineRule="auto"/>
        <w:ind w:firstLine="709"/>
        <w:jc w:val="both"/>
        <w:rPr>
          <w:rFonts w:ascii="Times New Roman" w:hAnsi="Times New Roman" w:cs="Times New Roman"/>
          <w:sz w:val="28"/>
          <w:szCs w:val="28"/>
        </w:rPr>
      </w:pPr>
      <w:r w:rsidRPr="00C21362">
        <w:rPr>
          <w:rFonts w:ascii="Times New Roman" w:hAnsi="Times New Roman" w:cs="Times New Roman"/>
          <w:sz w:val="28"/>
          <w:szCs w:val="28"/>
        </w:rPr>
        <w:t xml:space="preserve">В соответствии с </w:t>
      </w:r>
      <w:proofErr w:type="gramStart"/>
      <w:r w:rsidRPr="00C21362">
        <w:rPr>
          <w:rFonts w:ascii="Times New Roman" w:hAnsi="Times New Roman" w:cs="Times New Roman"/>
          <w:sz w:val="28"/>
          <w:szCs w:val="28"/>
        </w:rPr>
        <w:t>ч</w:t>
      </w:r>
      <w:proofErr w:type="gramEnd"/>
      <w:r w:rsidRPr="00C21362">
        <w:rPr>
          <w:rFonts w:ascii="Times New Roman" w:hAnsi="Times New Roman" w:cs="Times New Roman"/>
          <w:sz w:val="28"/>
          <w:szCs w:val="28"/>
        </w:rPr>
        <w:t xml:space="preserve">. 2 ст. 376.1 Гражданского процессуального кодекса Российской Федерации срок подачи кассационной жалобы в кассационный </w:t>
      </w:r>
      <w:r w:rsidRPr="00C21362">
        <w:rPr>
          <w:rFonts w:ascii="Times New Roman" w:hAnsi="Times New Roman" w:cs="Times New Roman"/>
          <w:sz w:val="28"/>
          <w:szCs w:val="28"/>
        </w:rPr>
        <w:lastRenderedPageBreak/>
        <w:t>суд общей юрисдикции, пропущенный по причинам, признанным судом уважительными, может быть восстановлен судьей соответствующего суда кассационной инстанции.</w:t>
      </w:r>
    </w:p>
    <w:p w:rsidR="00C21362" w:rsidRPr="00C21362" w:rsidRDefault="00C21362" w:rsidP="00C21362">
      <w:pPr>
        <w:spacing w:after="0" w:line="240" w:lineRule="auto"/>
        <w:ind w:firstLine="709"/>
        <w:jc w:val="both"/>
        <w:rPr>
          <w:rFonts w:ascii="Times New Roman" w:hAnsi="Times New Roman" w:cs="Times New Roman"/>
          <w:sz w:val="28"/>
          <w:szCs w:val="28"/>
        </w:rPr>
      </w:pPr>
      <w:r w:rsidRPr="00C21362">
        <w:rPr>
          <w:rFonts w:ascii="Times New Roman" w:hAnsi="Times New Roman" w:cs="Times New Roman"/>
          <w:sz w:val="28"/>
          <w:szCs w:val="28"/>
        </w:rPr>
        <w:t>При условии, что в установленный срок от должника не поступили в суд возражения, судья выдает взыскателю экземпляр судебного приказа, заверенный гербовой печатью суда, для предъявления его к исполнению.</w:t>
      </w:r>
    </w:p>
    <w:p w:rsidR="00DC7D50" w:rsidRDefault="00DC7D50" w:rsidP="00760210">
      <w:pPr>
        <w:spacing w:after="0" w:line="240" w:lineRule="auto"/>
        <w:jc w:val="both"/>
        <w:rPr>
          <w:rFonts w:ascii="Times New Roman" w:hAnsi="Times New Roman" w:cs="Times New Roman"/>
          <w:sz w:val="28"/>
          <w:szCs w:val="28"/>
        </w:rPr>
      </w:pPr>
    </w:p>
    <w:p w:rsidR="00F32F2A" w:rsidRDefault="00F32F2A" w:rsidP="00760210">
      <w:pPr>
        <w:spacing w:after="0" w:line="240" w:lineRule="auto"/>
        <w:jc w:val="both"/>
        <w:rPr>
          <w:rFonts w:ascii="Times New Roman" w:hAnsi="Times New Roman" w:cs="Times New Roman"/>
          <w:sz w:val="28"/>
          <w:szCs w:val="28"/>
        </w:rPr>
      </w:pPr>
    </w:p>
    <w:p w:rsidR="003126B5" w:rsidRDefault="00A45A3B"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w:t>
      </w:r>
      <w:r w:rsidR="004E3DCF">
        <w:rPr>
          <w:rFonts w:ascii="Times New Roman" w:hAnsi="Times New Roman" w:cs="Times New Roman"/>
          <w:sz w:val="28"/>
          <w:szCs w:val="28"/>
        </w:rPr>
        <w:t>рокурор</w:t>
      </w:r>
      <w:r>
        <w:rPr>
          <w:rFonts w:ascii="Times New Roman" w:hAnsi="Times New Roman" w:cs="Times New Roman"/>
          <w:sz w:val="28"/>
          <w:szCs w:val="28"/>
        </w:rPr>
        <w:t>а</w:t>
      </w:r>
      <w:r w:rsidR="003126B5">
        <w:rPr>
          <w:rFonts w:ascii="Times New Roman" w:hAnsi="Times New Roman" w:cs="Times New Roman"/>
          <w:sz w:val="28"/>
          <w:szCs w:val="28"/>
        </w:rPr>
        <w:t xml:space="preserve"> района  </w:t>
      </w:r>
    </w:p>
    <w:p w:rsidR="004E3DCF" w:rsidRDefault="004E3DCF" w:rsidP="003126B5">
      <w:pPr>
        <w:spacing w:after="0" w:line="240" w:lineRule="auto"/>
        <w:jc w:val="both"/>
        <w:rPr>
          <w:rFonts w:ascii="Times New Roman" w:hAnsi="Times New Roman" w:cs="Times New Roman"/>
          <w:sz w:val="28"/>
          <w:szCs w:val="28"/>
        </w:rPr>
      </w:pPr>
    </w:p>
    <w:p w:rsidR="003126B5" w:rsidRPr="003126B5" w:rsidRDefault="004E3DC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советник юстиции </w:t>
      </w:r>
      <w:r w:rsidR="003126B5">
        <w:rPr>
          <w:rFonts w:ascii="Times New Roman" w:hAnsi="Times New Roman" w:cs="Times New Roman"/>
          <w:sz w:val="28"/>
          <w:szCs w:val="28"/>
        </w:rPr>
        <w:t xml:space="preserve">                           </w:t>
      </w:r>
      <w:r>
        <w:rPr>
          <w:rFonts w:ascii="Times New Roman" w:hAnsi="Times New Roman" w:cs="Times New Roman"/>
          <w:sz w:val="28"/>
          <w:szCs w:val="28"/>
        </w:rPr>
        <w:t xml:space="preserve">                </w:t>
      </w:r>
      <w:r w:rsidR="00A45A3B">
        <w:rPr>
          <w:rFonts w:ascii="Times New Roman" w:hAnsi="Times New Roman" w:cs="Times New Roman"/>
          <w:sz w:val="28"/>
          <w:szCs w:val="28"/>
        </w:rPr>
        <w:t xml:space="preserve">                            С.В. Овчинников</w:t>
      </w:r>
      <w:r w:rsidR="00BF5C33">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1520E6"/>
    <w:rsid w:val="001D7EC9"/>
    <w:rsid w:val="001F627C"/>
    <w:rsid w:val="00304C25"/>
    <w:rsid w:val="003126B5"/>
    <w:rsid w:val="003D7E86"/>
    <w:rsid w:val="00406D2C"/>
    <w:rsid w:val="00432678"/>
    <w:rsid w:val="004E3DCF"/>
    <w:rsid w:val="00534D92"/>
    <w:rsid w:val="0060202C"/>
    <w:rsid w:val="006E5417"/>
    <w:rsid w:val="00723786"/>
    <w:rsid w:val="00760210"/>
    <w:rsid w:val="00812575"/>
    <w:rsid w:val="009063CB"/>
    <w:rsid w:val="0094780A"/>
    <w:rsid w:val="009B4949"/>
    <w:rsid w:val="00A27568"/>
    <w:rsid w:val="00A45A3B"/>
    <w:rsid w:val="00A55973"/>
    <w:rsid w:val="00A877E5"/>
    <w:rsid w:val="00B1525D"/>
    <w:rsid w:val="00BB6C75"/>
    <w:rsid w:val="00BF5C33"/>
    <w:rsid w:val="00C21362"/>
    <w:rsid w:val="00D4033F"/>
    <w:rsid w:val="00D51318"/>
    <w:rsid w:val="00DA4640"/>
    <w:rsid w:val="00DC7D50"/>
    <w:rsid w:val="00F02CC8"/>
    <w:rsid w:val="00F32F2A"/>
    <w:rsid w:val="00F55C67"/>
    <w:rsid w:val="00F778FB"/>
    <w:rsid w:val="00F85587"/>
    <w:rsid w:val="00FF3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3395">
      <w:bodyDiv w:val="1"/>
      <w:marLeft w:val="0"/>
      <w:marRight w:val="0"/>
      <w:marTop w:val="0"/>
      <w:marBottom w:val="0"/>
      <w:divBdr>
        <w:top w:val="none" w:sz="0" w:space="0" w:color="auto"/>
        <w:left w:val="none" w:sz="0" w:space="0" w:color="auto"/>
        <w:bottom w:val="none" w:sz="0" w:space="0" w:color="auto"/>
        <w:right w:val="none" w:sz="0" w:space="0" w:color="auto"/>
      </w:divBdr>
    </w:div>
    <w:div w:id="233515260">
      <w:bodyDiv w:val="1"/>
      <w:marLeft w:val="0"/>
      <w:marRight w:val="0"/>
      <w:marTop w:val="0"/>
      <w:marBottom w:val="0"/>
      <w:divBdr>
        <w:top w:val="none" w:sz="0" w:space="0" w:color="auto"/>
        <w:left w:val="none" w:sz="0" w:space="0" w:color="auto"/>
        <w:bottom w:val="none" w:sz="0" w:space="0" w:color="auto"/>
        <w:right w:val="none" w:sz="0" w:space="0" w:color="auto"/>
      </w:divBdr>
    </w:div>
    <w:div w:id="238366433">
      <w:bodyDiv w:val="1"/>
      <w:marLeft w:val="0"/>
      <w:marRight w:val="0"/>
      <w:marTop w:val="0"/>
      <w:marBottom w:val="0"/>
      <w:divBdr>
        <w:top w:val="none" w:sz="0" w:space="0" w:color="auto"/>
        <w:left w:val="none" w:sz="0" w:space="0" w:color="auto"/>
        <w:bottom w:val="none" w:sz="0" w:space="0" w:color="auto"/>
        <w:right w:val="none" w:sz="0" w:space="0" w:color="auto"/>
      </w:divBdr>
    </w:div>
    <w:div w:id="257059430">
      <w:bodyDiv w:val="1"/>
      <w:marLeft w:val="0"/>
      <w:marRight w:val="0"/>
      <w:marTop w:val="0"/>
      <w:marBottom w:val="0"/>
      <w:divBdr>
        <w:top w:val="none" w:sz="0" w:space="0" w:color="auto"/>
        <w:left w:val="none" w:sz="0" w:space="0" w:color="auto"/>
        <w:bottom w:val="none" w:sz="0" w:space="0" w:color="auto"/>
        <w:right w:val="none" w:sz="0" w:space="0" w:color="auto"/>
      </w:divBdr>
    </w:div>
    <w:div w:id="378552472">
      <w:bodyDiv w:val="1"/>
      <w:marLeft w:val="0"/>
      <w:marRight w:val="0"/>
      <w:marTop w:val="0"/>
      <w:marBottom w:val="0"/>
      <w:divBdr>
        <w:top w:val="none" w:sz="0" w:space="0" w:color="auto"/>
        <w:left w:val="none" w:sz="0" w:space="0" w:color="auto"/>
        <w:bottom w:val="none" w:sz="0" w:space="0" w:color="auto"/>
        <w:right w:val="none" w:sz="0" w:space="0" w:color="auto"/>
      </w:divBdr>
    </w:div>
    <w:div w:id="556625118">
      <w:bodyDiv w:val="1"/>
      <w:marLeft w:val="0"/>
      <w:marRight w:val="0"/>
      <w:marTop w:val="0"/>
      <w:marBottom w:val="0"/>
      <w:divBdr>
        <w:top w:val="none" w:sz="0" w:space="0" w:color="auto"/>
        <w:left w:val="none" w:sz="0" w:space="0" w:color="auto"/>
        <w:bottom w:val="none" w:sz="0" w:space="0" w:color="auto"/>
        <w:right w:val="none" w:sz="0" w:space="0" w:color="auto"/>
      </w:divBdr>
    </w:div>
    <w:div w:id="643586265">
      <w:bodyDiv w:val="1"/>
      <w:marLeft w:val="0"/>
      <w:marRight w:val="0"/>
      <w:marTop w:val="0"/>
      <w:marBottom w:val="0"/>
      <w:divBdr>
        <w:top w:val="none" w:sz="0" w:space="0" w:color="auto"/>
        <w:left w:val="none" w:sz="0" w:space="0" w:color="auto"/>
        <w:bottom w:val="none" w:sz="0" w:space="0" w:color="auto"/>
        <w:right w:val="none" w:sz="0" w:space="0" w:color="auto"/>
      </w:divBdr>
    </w:div>
    <w:div w:id="874535619">
      <w:bodyDiv w:val="1"/>
      <w:marLeft w:val="0"/>
      <w:marRight w:val="0"/>
      <w:marTop w:val="0"/>
      <w:marBottom w:val="0"/>
      <w:divBdr>
        <w:top w:val="none" w:sz="0" w:space="0" w:color="auto"/>
        <w:left w:val="none" w:sz="0" w:space="0" w:color="auto"/>
        <w:bottom w:val="none" w:sz="0" w:space="0" w:color="auto"/>
        <w:right w:val="none" w:sz="0" w:space="0" w:color="auto"/>
      </w:divBdr>
    </w:div>
    <w:div w:id="890652116">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311977833">
      <w:bodyDiv w:val="1"/>
      <w:marLeft w:val="0"/>
      <w:marRight w:val="0"/>
      <w:marTop w:val="0"/>
      <w:marBottom w:val="0"/>
      <w:divBdr>
        <w:top w:val="none" w:sz="0" w:space="0" w:color="auto"/>
        <w:left w:val="none" w:sz="0" w:space="0" w:color="auto"/>
        <w:bottom w:val="none" w:sz="0" w:space="0" w:color="auto"/>
        <w:right w:val="none" w:sz="0" w:space="0" w:color="auto"/>
      </w:divBdr>
    </w:div>
    <w:div w:id="1373114488">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06652883">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54500232">
      <w:bodyDiv w:val="1"/>
      <w:marLeft w:val="0"/>
      <w:marRight w:val="0"/>
      <w:marTop w:val="0"/>
      <w:marBottom w:val="0"/>
      <w:divBdr>
        <w:top w:val="none" w:sz="0" w:space="0" w:color="auto"/>
        <w:left w:val="none" w:sz="0" w:space="0" w:color="auto"/>
        <w:bottom w:val="none" w:sz="0" w:space="0" w:color="auto"/>
        <w:right w:val="none" w:sz="0" w:space="0" w:color="auto"/>
      </w:divBdr>
    </w:div>
    <w:div w:id="2073891985">
      <w:bodyDiv w:val="1"/>
      <w:marLeft w:val="0"/>
      <w:marRight w:val="0"/>
      <w:marTop w:val="0"/>
      <w:marBottom w:val="0"/>
      <w:divBdr>
        <w:top w:val="none" w:sz="0" w:space="0" w:color="auto"/>
        <w:left w:val="none" w:sz="0" w:space="0" w:color="auto"/>
        <w:bottom w:val="none" w:sz="0" w:space="0" w:color="auto"/>
        <w:right w:val="none" w:sz="0" w:space="0" w:color="auto"/>
      </w:divBdr>
    </w:div>
    <w:div w:id="21360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2020-10-23T04:23:00Z</dcterms:created>
  <dcterms:modified xsi:type="dcterms:W3CDTF">2021-12-29T07:19:00Z</dcterms:modified>
</cp:coreProperties>
</file>